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7C7" w:rsidRPr="0026669F" w:rsidRDefault="00D217C7" w:rsidP="00D217C7">
      <w:pPr>
        <w:pStyle w:val="c3"/>
        <w:spacing w:before="0" w:beforeAutospacing="0" w:after="0" w:afterAutospacing="0"/>
        <w:ind w:firstLine="710"/>
        <w:jc w:val="center"/>
        <w:rPr>
          <w:color w:val="000000"/>
          <w:sz w:val="32"/>
          <w:szCs w:val="32"/>
        </w:rPr>
      </w:pPr>
      <w:r w:rsidRPr="0026669F">
        <w:rPr>
          <w:rStyle w:val="c0"/>
          <w:color w:val="FF0000"/>
          <w:sz w:val="32"/>
          <w:szCs w:val="32"/>
        </w:rPr>
        <w:t>Консультация для воспитателей</w:t>
      </w:r>
    </w:p>
    <w:p w:rsidR="00D217C7" w:rsidRPr="008D697A" w:rsidRDefault="00D217C7" w:rsidP="00D217C7">
      <w:pPr>
        <w:pStyle w:val="c3"/>
        <w:spacing w:before="0" w:beforeAutospacing="0" w:after="0" w:afterAutospacing="0"/>
        <w:ind w:firstLine="710"/>
        <w:jc w:val="both"/>
        <w:rPr>
          <w:rStyle w:val="c0"/>
          <w:color w:val="4472C4" w:themeColor="accent5"/>
          <w:sz w:val="32"/>
          <w:szCs w:val="32"/>
        </w:rPr>
      </w:pPr>
      <w:r w:rsidRPr="008D697A">
        <w:rPr>
          <w:rStyle w:val="c0"/>
          <w:color w:val="4472C4" w:themeColor="accent5"/>
          <w:sz w:val="32"/>
          <w:szCs w:val="32"/>
        </w:rPr>
        <w:t>«</w:t>
      </w:r>
      <w:bookmarkStart w:id="0" w:name="_GoBack"/>
      <w:r w:rsidRPr="008D697A">
        <w:rPr>
          <w:rStyle w:val="c0"/>
          <w:color w:val="4472C4" w:themeColor="accent5"/>
          <w:sz w:val="32"/>
          <w:szCs w:val="32"/>
        </w:rPr>
        <w:t>Театрализованная деятельность для детей раннего возраста</w:t>
      </w:r>
      <w:bookmarkEnd w:id="0"/>
      <w:r w:rsidRPr="008D697A">
        <w:rPr>
          <w:rStyle w:val="c0"/>
          <w:color w:val="4472C4" w:themeColor="accent5"/>
          <w:sz w:val="32"/>
          <w:szCs w:val="32"/>
        </w:rPr>
        <w:t>»</w:t>
      </w:r>
    </w:p>
    <w:p w:rsidR="00D217C7" w:rsidRPr="0026669F" w:rsidRDefault="00D217C7" w:rsidP="00D217C7">
      <w:pPr>
        <w:pStyle w:val="c1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Fonts w:ascii="Calibri" w:hAnsi="Calibri"/>
          <w:color w:val="000000"/>
          <w:sz w:val="32"/>
          <w:szCs w:val="32"/>
        </w:rPr>
        <w:t xml:space="preserve">         </w:t>
      </w:r>
      <w:r w:rsidRPr="0026669F">
        <w:rPr>
          <w:rStyle w:val="c0"/>
          <w:sz w:val="28"/>
          <w:szCs w:val="28"/>
        </w:rPr>
        <w:t>Одним из видов художественно-эстетического воспитания детей является игровая деятельность. Игра – ведущий вид деятельности дошкольника. Какой же вид игровой деятельности является наиболее важным для дошкольников?</w:t>
      </w:r>
    </w:p>
    <w:p w:rsidR="00D217C7" w:rsidRPr="0026669F" w:rsidRDefault="00D217C7" w:rsidP="00D217C7">
      <w:pPr>
        <w:pStyle w:val="c1"/>
        <w:spacing w:before="0" w:beforeAutospacing="0" w:after="0" w:afterAutospacing="0"/>
        <w:ind w:firstLine="710"/>
        <w:contextualSpacing/>
        <w:jc w:val="both"/>
        <w:rPr>
          <w:rStyle w:val="c0"/>
          <w:sz w:val="28"/>
          <w:szCs w:val="28"/>
        </w:rPr>
      </w:pPr>
      <w:r w:rsidRPr="0026669F">
        <w:rPr>
          <w:rStyle w:val="c0"/>
          <w:sz w:val="28"/>
          <w:szCs w:val="28"/>
        </w:rPr>
        <w:t>Среди многочисленных игр у детей пользуются успехом игры в «театр», драматизации, сюжетами которых служат хорошо известные сказки, рассказы и театрализованные представления. Поэтому с раннего дошкольного возраста мы включаем театрализованную деятельность во все режимные и учебные моменты.</w:t>
      </w:r>
    </w:p>
    <w:p w:rsidR="00D217C7" w:rsidRDefault="00D217C7" w:rsidP="00D217C7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622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для ребенка – это всегда праздник, яркие незабываемые впечатления. Ведь театрализованная деятельность – это самый распространенный вид детского творчества. Она близка и понятна ребенку, глубоко лежит в его природе, находит свое отражение стихийно, потому что связана с игрой. Малыши очень любят театрализованные представления. Волшебство, превращения, сказка очаровывают их.</w:t>
      </w:r>
    </w:p>
    <w:p w:rsidR="00D217C7" w:rsidRDefault="00D217C7" w:rsidP="00D217C7">
      <w:pPr>
        <w:spacing w:after="240" w:line="240" w:lineRule="auto"/>
        <w:contextualSpacing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6669F">
        <w:rPr>
          <w:rStyle w:val="c0"/>
          <w:rFonts w:ascii="Times New Roman" w:hAnsi="Times New Roman" w:cs="Times New Roman"/>
          <w:sz w:val="28"/>
          <w:szCs w:val="28"/>
        </w:rPr>
        <w:t>В результате организации театрализованной деятельности в детском саду происходит постепенное освоение детьми эстетической культуры общества, формирование художественно-эстетического восприятия, а также представлений, понятий, суждений, интересов, э</w:t>
      </w:r>
      <w:r>
        <w:rPr>
          <w:rStyle w:val="c0"/>
          <w:rFonts w:ascii="Times New Roman" w:hAnsi="Times New Roman" w:cs="Times New Roman"/>
          <w:sz w:val="28"/>
          <w:szCs w:val="28"/>
        </w:rPr>
        <w:t>моций, чувств</w:t>
      </w:r>
      <w:r w:rsidRPr="0026669F">
        <w:rPr>
          <w:rStyle w:val="c0"/>
          <w:rFonts w:ascii="Times New Roman" w:hAnsi="Times New Roman" w:cs="Times New Roman"/>
          <w:sz w:val="28"/>
          <w:szCs w:val="28"/>
        </w:rPr>
        <w:t xml:space="preserve"> и творческих способностей детей.</w:t>
      </w:r>
    </w:p>
    <w:p w:rsidR="00D217C7" w:rsidRPr="0026669F" w:rsidRDefault="00D217C7" w:rsidP="00D217C7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  </w:t>
      </w:r>
      <w:r w:rsidRPr="0026669F">
        <w:rPr>
          <w:rStyle w:val="c0"/>
          <w:rFonts w:ascii="Times New Roman" w:hAnsi="Times New Roman" w:cs="Times New Roman"/>
          <w:sz w:val="28"/>
          <w:szCs w:val="28"/>
        </w:rPr>
        <w:t>Основными требованиями к организации театрализованной деятельности в раннем возрасте являются:</w:t>
      </w:r>
    </w:p>
    <w:p w:rsidR="00D217C7" w:rsidRPr="0026669F" w:rsidRDefault="00D217C7" w:rsidP="00D217C7">
      <w:pPr>
        <w:pStyle w:val="c1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Pr="0026669F">
        <w:rPr>
          <w:rStyle w:val="c0"/>
          <w:sz w:val="28"/>
          <w:szCs w:val="28"/>
        </w:rPr>
        <w:t>разнообразие и содержательность тематики, соответствующая данному возрасту;</w:t>
      </w:r>
    </w:p>
    <w:p w:rsidR="00D217C7" w:rsidRPr="0026669F" w:rsidRDefault="00D217C7" w:rsidP="00D217C7">
      <w:pPr>
        <w:pStyle w:val="c1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6669F">
        <w:rPr>
          <w:rStyle w:val="c0"/>
          <w:sz w:val="28"/>
          <w:szCs w:val="28"/>
        </w:rPr>
        <w:t>-</w:t>
      </w:r>
      <w:r>
        <w:rPr>
          <w:rStyle w:val="c0"/>
          <w:sz w:val="28"/>
          <w:szCs w:val="28"/>
        </w:rPr>
        <w:t xml:space="preserve"> </w:t>
      </w:r>
      <w:r w:rsidRPr="0026669F">
        <w:rPr>
          <w:rStyle w:val="c0"/>
          <w:sz w:val="28"/>
          <w:szCs w:val="28"/>
        </w:rPr>
        <w:t>постоянное, ежедневное включение театрализованных игр в жизнь ребенка, т. е. во все формы организации педагогического процесса;</w:t>
      </w:r>
    </w:p>
    <w:p w:rsidR="00D217C7" w:rsidRPr="0026669F" w:rsidRDefault="00D217C7" w:rsidP="00D217C7">
      <w:pPr>
        <w:pStyle w:val="c1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Pr="0026669F">
        <w:rPr>
          <w:rStyle w:val="c0"/>
          <w:sz w:val="28"/>
          <w:szCs w:val="28"/>
        </w:rPr>
        <w:t>формирование интереса к театрализованным играм, постоянно расширяя игровой опыт, поощряя и развивая стремление детей к театрально-игровой деятельности;</w:t>
      </w:r>
    </w:p>
    <w:p w:rsidR="00D217C7" w:rsidRPr="0026669F" w:rsidRDefault="00D217C7" w:rsidP="00D217C7">
      <w:pPr>
        <w:pStyle w:val="c1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6669F">
        <w:rPr>
          <w:rStyle w:val="c0"/>
          <w:sz w:val="28"/>
          <w:szCs w:val="28"/>
        </w:rPr>
        <w:t>- взаимодействие детей со взрослыми.</w:t>
      </w:r>
    </w:p>
    <w:p w:rsidR="00D217C7" w:rsidRPr="0026669F" w:rsidRDefault="00D217C7" w:rsidP="00D217C7">
      <w:pPr>
        <w:pStyle w:val="c1"/>
        <w:spacing w:before="0" w:beforeAutospacing="0" w:after="0" w:afterAutospacing="0"/>
        <w:ind w:firstLine="710"/>
        <w:contextualSpacing/>
        <w:jc w:val="both"/>
        <w:rPr>
          <w:sz w:val="28"/>
          <w:szCs w:val="28"/>
        </w:rPr>
      </w:pPr>
      <w:r w:rsidRPr="0026669F">
        <w:rPr>
          <w:rStyle w:val="c0"/>
          <w:sz w:val="28"/>
          <w:szCs w:val="28"/>
        </w:rPr>
        <w:t>Используем театрализацию в разных видах деятельности педагогического процесса:</w:t>
      </w:r>
    </w:p>
    <w:p w:rsidR="00D217C7" w:rsidRPr="0026669F" w:rsidRDefault="00D217C7" w:rsidP="00D217C7">
      <w:pPr>
        <w:pStyle w:val="c1"/>
        <w:spacing w:before="0" w:beforeAutospacing="0" w:after="0" w:afterAutospacing="0"/>
        <w:ind w:firstLine="710"/>
        <w:contextualSpacing/>
        <w:jc w:val="both"/>
        <w:rPr>
          <w:sz w:val="28"/>
          <w:szCs w:val="28"/>
        </w:rPr>
      </w:pPr>
      <w:r w:rsidRPr="0026669F">
        <w:rPr>
          <w:rStyle w:val="c0"/>
          <w:sz w:val="28"/>
          <w:szCs w:val="28"/>
        </w:rPr>
        <w:t>- например, в режимных моментах (персонаж -Петрушка показывает, как правильно мыть руки, пользоваться полотенцем, последовательно выполнять действия при одевании и раздевании);</w:t>
      </w:r>
    </w:p>
    <w:p w:rsidR="00D217C7" w:rsidRPr="0026669F" w:rsidRDefault="00D217C7" w:rsidP="00D217C7">
      <w:pPr>
        <w:pStyle w:val="c1"/>
        <w:spacing w:before="0" w:beforeAutospacing="0" w:after="0" w:afterAutospacing="0"/>
        <w:ind w:firstLine="710"/>
        <w:contextualSpacing/>
        <w:jc w:val="both"/>
        <w:rPr>
          <w:sz w:val="28"/>
          <w:szCs w:val="28"/>
        </w:rPr>
      </w:pPr>
      <w:r w:rsidRPr="0026669F">
        <w:rPr>
          <w:rStyle w:val="c0"/>
          <w:sz w:val="28"/>
          <w:szCs w:val="28"/>
        </w:rPr>
        <w:t>- во время кормления приходит мальчик-с-пальчик из театра «Живая рука» и показывает, как правильно держать ложку, аккуратно кушать;</w:t>
      </w:r>
    </w:p>
    <w:p w:rsidR="00D217C7" w:rsidRPr="0026669F" w:rsidRDefault="00D217C7" w:rsidP="00D217C7">
      <w:pPr>
        <w:pStyle w:val="c1"/>
        <w:spacing w:before="0" w:beforeAutospacing="0" w:after="0" w:afterAutospacing="0"/>
        <w:ind w:firstLine="710"/>
        <w:contextualSpacing/>
        <w:jc w:val="both"/>
        <w:rPr>
          <w:sz w:val="28"/>
          <w:szCs w:val="28"/>
        </w:rPr>
      </w:pPr>
      <w:r w:rsidRPr="0026669F">
        <w:rPr>
          <w:rStyle w:val="c0"/>
          <w:sz w:val="28"/>
          <w:szCs w:val="28"/>
        </w:rPr>
        <w:t>-  в спальной комнате малышей ждет мягкая игрушка «Кот»)</w:t>
      </w:r>
    </w:p>
    <w:p w:rsidR="00D217C7" w:rsidRPr="0026669F" w:rsidRDefault="00D217C7" w:rsidP="00D217C7">
      <w:pPr>
        <w:pStyle w:val="c1"/>
        <w:spacing w:before="0" w:beforeAutospacing="0" w:after="0" w:afterAutospacing="0"/>
        <w:ind w:firstLine="710"/>
        <w:contextualSpacing/>
        <w:jc w:val="both"/>
        <w:rPr>
          <w:sz w:val="28"/>
          <w:szCs w:val="28"/>
        </w:rPr>
      </w:pPr>
      <w:r w:rsidRPr="0026669F">
        <w:rPr>
          <w:rStyle w:val="c0"/>
          <w:sz w:val="28"/>
          <w:szCs w:val="28"/>
        </w:rPr>
        <w:t>По возможности используем яркие и красочные персонажи, вызывающие эмоциональный отклик, развивающие эстетический вкус у детей.</w:t>
      </w:r>
    </w:p>
    <w:p w:rsidR="00D217C7" w:rsidRPr="0026669F" w:rsidRDefault="00D217C7" w:rsidP="00D217C7">
      <w:pPr>
        <w:pStyle w:val="c1"/>
        <w:spacing w:before="0" w:beforeAutospacing="0" w:after="0" w:afterAutospacing="0"/>
        <w:ind w:firstLine="710"/>
        <w:contextualSpacing/>
        <w:jc w:val="both"/>
        <w:rPr>
          <w:sz w:val="28"/>
          <w:szCs w:val="28"/>
        </w:rPr>
      </w:pPr>
      <w:r w:rsidRPr="0026669F">
        <w:rPr>
          <w:rStyle w:val="c0"/>
          <w:sz w:val="28"/>
          <w:szCs w:val="28"/>
        </w:rPr>
        <w:t xml:space="preserve">Используем персонажи-игрушки в адаптационный период (яркая говорящая кукла Маша, веселый красочный Петрушка). Такие игрушки </w:t>
      </w:r>
      <w:r w:rsidRPr="0026669F">
        <w:rPr>
          <w:rStyle w:val="c0"/>
          <w:sz w:val="28"/>
          <w:szCs w:val="28"/>
        </w:rPr>
        <w:lastRenderedPageBreak/>
        <w:t>отвлекают детей, помогают расслабиться, снять напряжение. Кроме этого они вызывают у детей положительные эмоции, позитивные впечатления о детском саде.</w:t>
      </w:r>
    </w:p>
    <w:p w:rsidR="00D217C7" w:rsidRPr="0026669F" w:rsidRDefault="00D217C7" w:rsidP="00D217C7">
      <w:pPr>
        <w:pStyle w:val="c1"/>
        <w:spacing w:before="0" w:beforeAutospacing="0" w:after="0" w:afterAutospacing="0"/>
        <w:ind w:firstLine="710"/>
        <w:contextualSpacing/>
        <w:jc w:val="both"/>
        <w:rPr>
          <w:sz w:val="28"/>
          <w:szCs w:val="28"/>
        </w:rPr>
      </w:pPr>
      <w:r w:rsidRPr="0026669F">
        <w:rPr>
          <w:rStyle w:val="c0"/>
          <w:sz w:val="28"/>
          <w:szCs w:val="28"/>
        </w:rPr>
        <w:t>Не секрет, что маленькие дети лучше воспринимают обращенную к ним речь, если она подкреплена наглядными предметами (картинками, игрушками).</w:t>
      </w:r>
    </w:p>
    <w:p w:rsidR="00D217C7" w:rsidRPr="0026669F" w:rsidRDefault="00D217C7" w:rsidP="00D217C7">
      <w:pPr>
        <w:pStyle w:val="c1"/>
        <w:spacing w:before="0" w:beforeAutospacing="0" w:after="0" w:afterAutospacing="0"/>
        <w:ind w:firstLine="710"/>
        <w:contextualSpacing/>
        <w:jc w:val="both"/>
        <w:rPr>
          <w:sz w:val="28"/>
          <w:szCs w:val="28"/>
        </w:rPr>
      </w:pPr>
      <w:r w:rsidRPr="0026669F">
        <w:rPr>
          <w:rStyle w:val="c0"/>
          <w:sz w:val="28"/>
          <w:szCs w:val="28"/>
        </w:rPr>
        <w:t xml:space="preserve">Знакомя с литературными произведениями, сказками («Маша и медведь» обр. </w:t>
      </w:r>
      <w:proofErr w:type="spellStart"/>
      <w:r w:rsidRPr="0026669F">
        <w:rPr>
          <w:rStyle w:val="c0"/>
          <w:sz w:val="28"/>
          <w:szCs w:val="28"/>
        </w:rPr>
        <w:t>М.Булатова</w:t>
      </w:r>
      <w:proofErr w:type="spellEnd"/>
      <w:r w:rsidRPr="0026669F">
        <w:rPr>
          <w:rStyle w:val="c0"/>
          <w:sz w:val="28"/>
          <w:szCs w:val="28"/>
        </w:rPr>
        <w:t xml:space="preserve">, «Теремок» обр. </w:t>
      </w:r>
      <w:proofErr w:type="spellStart"/>
      <w:r w:rsidRPr="0026669F">
        <w:rPr>
          <w:rStyle w:val="c0"/>
          <w:sz w:val="28"/>
          <w:szCs w:val="28"/>
        </w:rPr>
        <w:t>М.Булатова</w:t>
      </w:r>
      <w:proofErr w:type="spellEnd"/>
      <w:r w:rsidRPr="0026669F">
        <w:rPr>
          <w:rStyle w:val="c0"/>
          <w:sz w:val="28"/>
          <w:szCs w:val="28"/>
        </w:rPr>
        <w:t>, «Козлятки и волк» обр. К. Ушинского) используем настольный театр; параллельно знакомим детей с жестами, мимикой (изобразить удивление, показать сердитого волка, веселого</w:t>
      </w:r>
      <w:r>
        <w:rPr>
          <w:rStyle w:val="c0"/>
          <w:sz w:val="28"/>
          <w:szCs w:val="28"/>
        </w:rPr>
        <w:t xml:space="preserve"> зайчика) движениями (например, </w:t>
      </w:r>
      <w:r w:rsidRPr="0026669F">
        <w:rPr>
          <w:rStyle w:val="c0"/>
          <w:sz w:val="28"/>
          <w:szCs w:val="28"/>
        </w:rPr>
        <w:t>погрозить, потопать, похлопать, напугать).</w:t>
      </w:r>
    </w:p>
    <w:p w:rsidR="00D217C7" w:rsidRPr="0026669F" w:rsidRDefault="00D217C7" w:rsidP="00D217C7">
      <w:pPr>
        <w:pStyle w:val="c1"/>
        <w:spacing w:before="0" w:beforeAutospacing="0" w:after="0" w:afterAutospacing="0"/>
        <w:ind w:firstLine="710"/>
        <w:contextualSpacing/>
        <w:jc w:val="both"/>
        <w:rPr>
          <w:sz w:val="28"/>
          <w:szCs w:val="28"/>
        </w:rPr>
      </w:pPr>
      <w:r w:rsidRPr="0026669F">
        <w:rPr>
          <w:rStyle w:val="c0"/>
          <w:sz w:val="28"/>
          <w:szCs w:val="28"/>
        </w:rPr>
        <w:t xml:space="preserve">Знакомя с песенками, </w:t>
      </w:r>
      <w:proofErr w:type="spellStart"/>
      <w:r w:rsidRPr="0026669F">
        <w:rPr>
          <w:rStyle w:val="c0"/>
          <w:sz w:val="28"/>
          <w:szCs w:val="28"/>
        </w:rPr>
        <w:t>потешками</w:t>
      </w:r>
      <w:proofErr w:type="spellEnd"/>
      <w:r w:rsidRPr="0026669F">
        <w:rPr>
          <w:rStyle w:val="c0"/>
          <w:sz w:val="28"/>
          <w:szCs w:val="28"/>
        </w:rPr>
        <w:t xml:space="preserve">, </w:t>
      </w:r>
      <w:proofErr w:type="spellStart"/>
      <w:r w:rsidRPr="0026669F">
        <w:rPr>
          <w:rStyle w:val="c0"/>
          <w:sz w:val="28"/>
          <w:szCs w:val="28"/>
        </w:rPr>
        <w:t>закличками</w:t>
      </w:r>
      <w:proofErr w:type="spellEnd"/>
      <w:r w:rsidRPr="0026669F">
        <w:rPr>
          <w:rStyle w:val="c0"/>
          <w:sz w:val="28"/>
          <w:szCs w:val="28"/>
        </w:rPr>
        <w:t xml:space="preserve"> («Солнышко-ведрышко…», «Водичка- водичка…», «</w:t>
      </w:r>
      <w:proofErr w:type="spellStart"/>
      <w:r w:rsidRPr="0026669F">
        <w:rPr>
          <w:rStyle w:val="c0"/>
          <w:sz w:val="28"/>
          <w:szCs w:val="28"/>
        </w:rPr>
        <w:t>Огуречик-огуречик</w:t>
      </w:r>
      <w:proofErr w:type="spellEnd"/>
      <w:r w:rsidRPr="0026669F">
        <w:rPr>
          <w:rStyle w:val="c0"/>
          <w:sz w:val="28"/>
          <w:szCs w:val="28"/>
        </w:rPr>
        <w:t xml:space="preserve">…», «Ладушки» и </w:t>
      </w:r>
      <w:proofErr w:type="spellStart"/>
      <w:r w:rsidRPr="0026669F">
        <w:rPr>
          <w:rStyle w:val="c0"/>
          <w:sz w:val="28"/>
          <w:szCs w:val="28"/>
        </w:rPr>
        <w:t>т.д</w:t>
      </w:r>
      <w:proofErr w:type="spellEnd"/>
      <w:r w:rsidRPr="0026669F">
        <w:rPr>
          <w:rStyle w:val="c0"/>
          <w:sz w:val="28"/>
          <w:szCs w:val="28"/>
        </w:rPr>
        <w:t>) используем сказочные персонажи из театра –кукол Би-ба-</w:t>
      </w:r>
      <w:proofErr w:type="spellStart"/>
      <w:r w:rsidRPr="0026669F">
        <w:rPr>
          <w:rStyle w:val="c0"/>
          <w:sz w:val="28"/>
          <w:szCs w:val="28"/>
        </w:rPr>
        <w:t>бо</w:t>
      </w:r>
      <w:proofErr w:type="spellEnd"/>
      <w:r w:rsidRPr="0026669F">
        <w:rPr>
          <w:rStyle w:val="c0"/>
          <w:sz w:val="28"/>
          <w:szCs w:val="28"/>
        </w:rPr>
        <w:t>.  В процессе индивидуальной работы учим малышей действовать с одним предметом персонажем выполнять несколько действий и переносить знакомые действия с одного объекта на другой.</w:t>
      </w:r>
    </w:p>
    <w:p w:rsidR="00D217C7" w:rsidRPr="0026669F" w:rsidRDefault="00D217C7" w:rsidP="00D217C7">
      <w:pPr>
        <w:pStyle w:val="c1"/>
        <w:spacing w:before="0" w:beforeAutospacing="0" w:after="0" w:afterAutospacing="0"/>
        <w:ind w:firstLine="710"/>
        <w:contextualSpacing/>
        <w:jc w:val="both"/>
        <w:rPr>
          <w:sz w:val="28"/>
          <w:szCs w:val="28"/>
        </w:rPr>
      </w:pPr>
      <w:r w:rsidRPr="0026669F">
        <w:rPr>
          <w:rStyle w:val="c0"/>
          <w:sz w:val="28"/>
          <w:szCs w:val="28"/>
        </w:rPr>
        <w:t>Театрализованная игра у детей раннего возраста развивает:</w:t>
      </w:r>
    </w:p>
    <w:p w:rsidR="00D217C7" w:rsidRPr="0026669F" w:rsidRDefault="00D217C7" w:rsidP="00D217C7">
      <w:pPr>
        <w:pStyle w:val="c1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6669F">
        <w:rPr>
          <w:rStyle w:val="c0"/>
          <w:sz w:val="28"/>
          <w:szCs w:val="28"/>
        </w:rPr>
        <w:t>-</w:t>
      </w:r>
      <w:r>
        <w:rPr>
          <w:rStyle w:val="c0"/>
          <w:sz w:val="28"/>
          <w:szCs w:val="28"/>
        </w:rPr>
        <w:t xml:space="preserve"> э</w:t>
      </w:r>
      <w:r w:rsidRPr="0026669F">
        <w:rPr>
          <w:rStyle w:val="c0"/>
          <w:sz w:val="28"/>
          <w:szCs w:val="28"/>
        </w:rPr>
        <w:t>моциональную сферу (заставляет сочувствовать, сопереживать персонажам, выражать различные эмоции – радость, грусть);</w:t>
      </w:r>
    </w:p>
    <w:p w:rsidR="00D217C7" w:rsidRPr="0026669F" w:rsidRDefault="00D217C7" w:rsidP="00D217C7">
      <w:pPr>
        <w:pStyle w:val="c1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6669F">
        <w:rPr>
          <w:rStyle w:val="c0"/>
          <w:sz w:val="28"/>
          <w:szCs w:val="28"/>
        </w:rPr>
        <w:t>-</w:t>
      </w:r>
      <w:r>
        <w:rPr>
          <w:rStyle w:val="c0"/>
          <w:sz w:val="28"/>
          <w:szCs w:val="28"/>
        </w:rPr>
        <w:t xml:space="preserve"> </w:t>
      </w:r>
      <w:r w:rsidRPr="0026669F">
        <w:rPr>
          <w:rStyle w:val="c0"/>
          <w:sz w:val="28"/>
          <w:szCs w:val="28"/>
        </w:rPr>
        <w:t>развивает непроизвольную эмоциональную речь;</w:t>
      </w:r>
    </w:p>
    <w:p w:rsidR="00D217C7" w:rsidRPr="0026669F" w:rsidRDefault="00D217C7" w:rsidP="00D217C7">
      <w:pPr>
        <w:pStyle w:val="c1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6669F">
        <w:rPr>
          <w:rStyle w:val="c0"/>
          <w:sz w:val="28"/>
          <w:szCs w:val="28"/>
        </w:rPr>
        <w:t>-</w:t>
      </w:r>
      <w:r>
        <w:rPr>
          <w:rStyle w:val="c0"/>
          <w:sz w:val="28"/>
          <w:szCs w:val="28"/>
        </w:rPr>
        <w:t xml:space="preserve"> </w:t>
      </w:r>
      <w:r w:rsidRPr="0026669F">
        <w:rPr>
          <w:rStyle w:val="c0"/>
          <w:sz w:val="28"/>
          <w:szCs w:val="28"/>
        </w:rPr>
        <w:t>формирует опыт социальных навыков (воспитывает доброту, дружбу);</w:t>
      </w:r>
    </w:p>
    <w:p w:rsidR="00D217C7" w:rsidRPr="0026669F" w:rsidRDefault="00D217C7" w:rsidP="00D217C7">
      <w:pPr>
        <w:pStyle w:val="c1"/>
        <w:spacing w:before="0" w:beforeAutospacing="0" w:after="0" w:afterAutospacing="0"/>
        <w:ind w:firstLine="710"/>
        <w:contextualSpacing/>
        <w:jc w:val="both"/>
        <w:rPr>
          <w:sz w:val="28"/>
          <w:szCs w:val="28"/>
        </w:rPr>
      </w:pPr>
      <w:r w:rsidRPr="0026669F">
        <w:rPr>
          <w:rStyle w:val="c0"/>
          <w:sz w:val="28"/>
          <w:szCs w:val="28"/>
        </w:rPr>
        <w:t>В работе с детьми раннего возраста театрализованные игры используем, как сильное, но ненавя</w:t>
      </w:r>
      <w:r>
        <w:rPr>
          <w:rStyle w:val="c0"/>
          <w:sz w:val="28"/>
          <w:szCs w:val="28"/>
        </w:rPr>
        <w:t xml:space="preserve">зчивое педагогическое средство. </w:t>
      </w:r>
      <w:r w:rsidRPr="0026669F">
        <w:rPr>
          <w:rStyle w:val="c0"/>
          <w:sz w:val="28"/>
          <w:szCs w:val="28"/>
        </w:rPr>
        <w:t>Они непродолжительны по времени и просты</w:t>
      </w:r>
      <w:r>
        <w:rPr>
          <w:sz w:val="28"/>
          <w:szCs w:val="28"/>
        </w:rPr>
        <w:t xml:space="preserve"> </w:t>
      </w:r>
      <w:r w:rsidRPr="0026669F">
        <w:rPr>
          <w:rStyle w:val="c0"/>
          <w:sz w:val="28"/>
          <w:szCs w:val="28"/>
        </w:rPr>
        <w:t>по своей организации (что особенно важно для малышей).</w:t>
      </w:r>
    </w:p>
    <w:p w:rsidR="00D217C7" w:rsidRPr="0026669F" w:rsidRDefault="00D217C7" w:rsidP="00D217C7">
      <w:pPr>
        <w:pStyle w:val="c1"/>
        <w:spacing w:before="0" w:beforeAutospacing="0" w:after="0" w:afterAutospacing="0"/>
        <w:ind w:firstLine="710"/>
        <w:contextualSpacing/>
        <w:jc w:val="both"/>
        <w:rPr>
          <w:sz w:val="28"/>
          <w:szCs w:val="28"/>
        </w:rPr>
      </w:pPr>
      <w:r w:rsidRPr="0026669F">
        <w:rPr>
          <w:rStyle w:val="c0"/>
          <w:sz w:val="28"/>
          <w:szCs w:val="28"/>
        </w:rPr>
        <w:t>Для успешного проведения театрализованных игр создаем доверительную атмосферу и импровизируем, используем главный методический прием - многократное повторение. Участвуя в театрализованной игре, дети познают окружающий мир через образы, краски, звуки. В результате этого добиваемся достижения необходимого художественно-эстетического эффекта на личность ребенка.</w:t>
      </w:r>
    </w:p>
    <w:p w:rsidR="00D217C7" w:rsidRPr="0026669F" w:rsidRDefault="00D217C7" w:rsidP="00D217C7">
      <w:pPr>
        <w:pStyle w:val="c1"/>
        <w:spacing w:before="0" w:beforeAutospacing="0" w:after="0" w:afterAutospacing="0"/>
        <w:ind w:firstLine="710"/>
        <w:contextualSpacing/>
        <w:jc w:val="both"/>
        <w:rPr>
          <w:sz w:val="28"/>
          <w:szCs w:val="28"/>
        </w:rPr>
      </w:pPr>
      <w:r w:rsidRPr="0026669F">
        <w:rPr>
          <w:rStyle w:val="c0"/>
          <w:sz w:val="28"/>
          <w:szCs w:val="28"/>
        </w:rPr>
        <w:t>Театрализованная деятельность у детей раннего возраста формируется постепенно. Наша задача создать условия для её проявления и развития.</w:t>
      </w:r>
    </w:p>
    <w:p w:rsidR="00D217C7" w:rsidRDefault="00D217C7" w:rsidP="00D217C7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6669F">
        <w:rPr>
          <w:rStyle w:val="c0"/>
          <w:sz w:val="28"/>
          <w:szCs w:val="28"/>
        </w:rPr>
        <w:t>Театрализованная деятельность находит непосредственное отражение в культурно-досуговой деятельности. Для детей раннего возраста праздники и развлечения представляют собой наиболее яркие события в их жизни. Они доставляют радость и эстетические переживания.</w:t>
      </w:r>
      <w:r>
        <w:rPr>
          <w:rStyle w:val="c0"/>
          <w:sz w:val="28"/>
          <w:szCs w:val="28"/>
        </w:rPr>
        <w:t xml:space="preserve"> </w:t>
      </w:r>
    </w:p>
    <w:p w:rsidR="00D217C7" w:rsidRPr="0026669F" w:rsidRDefault="00D217C7" w:rsidP="00D217C7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 </w:t>
      </w:r>
      <w:r w:rsidRPr="00A81215">
        <w:rPr>
          <w:sz w:val="28"/>
          <w:szCs w:val="28"/>
        </w:rPr>
        <w:t xml:space="preserve">Театрализованные игры – это универсальное средство воспитания и эффективный инструмент обучения. Ведь дети любят играть, игра – это часть их жизни, им нравится в кого-то или во что-то превращаться. Поэтому актуально использовать разнообразные театрализованные игры в </w:t>
      </w:r>
      <w:proofErr w:type="spellStart"/>
      <w:r w:rsidRPr="00A81215"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</w:t>
      </w:r>
      <w:r w:rsidRPr="00A812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81215">
        <w:rPr>
          <w:sz w:val="28"/>
          <w:szCs w:val="28"/>
        </w:rPr>
        <w:t>образовательном процессе</w:t>
      </w:r>
      <w:r>
        <w:rPr>
          <w:sz w:val="28"/>
          <w:szCs w:val="28"/>
        </w:rPr>
        <w:t>.</w:t>
      </w:r>
    </w:p>
    <w:p w:rsidR="00FD7ABD" w:rsidRDefault="00FD7ABD"/>
    <w:sectPr w:rsidR="00FD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7D"/>
    <w:rsid w:val="00480D7D"/>
    <w:rsid w:val="00D217C7"/>
    <w:rsid w:val="00FD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C5815-AA9B-4D8B-8539-2ACAC094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2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17C7"/>
  </w:style>
  <w:style w:type="paragraph" w:customStyle="1" w:styleId="c1">
    <w:name w:val="c1"/>
    <w:basedOn w:val="a"/>
    <w:rsid w:val="00D2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4332</Characters>
  <Application>Microsoft Office Word</Application>
  <DocSecurity>0</DocSecurity>
  <Lines>36</Lines>
  <Paragraphs>10</Paragraphs>
  <ScaleCrop>false</ScaleCrop>
  <Company>Детский сад Малютка</Company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Малютка</dc:creator>
  <cp:keywords/>
  <dc:description/>
  <cp:lastModifiedBy>Малютка</cp:lastModifiedBy>
  <cp:revision>2</cp:revision>
  <dcterms:created xsi:type="dcterms:W3CDTF">2022-07-06T10:52:00Z</dcterms:created>
  <dcterms:modified xsi:type="dcterms:W3CDTF">2022-07-06T10:52:00Z</dcterms:modified>
</cp:coreProperties>
</file>